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8B7" w:rsidRDefault="007468B7" w:rsidP="007400FF">
      <w:pPr>
        <w:pStyle w:val="1"/>
        <w:rPr>
          <w:szCs w:val="44"/>
        </w:rPr>
      </w:pPr>
      <w:r>
        <w:rPr>
          <w:szCs w:val="44"/>
        </w:rPr>
        <w:tab/>
      </w:r>
      <w:r>
        <w:rPr>
          <w:szCs w:val="44"/>
        </w:rPr>
        <w:tab/>
      </w:r>
      <w:r>
        <w:rPr>
          <w:szCs w:val="44"/>
        </w:rPr>
        <w:tab/>
      </w:r>
      <w:r>
        <w:rPr>
          <w:szCs w:val="44"/>
        </w:rPr>
        <w:tab/>
      </w:r>
      <w:r>
        <w:rPr>
          <w:szCs w:val="44"/>
        </w:rPr>
        <w:tab/>
      </w:r>
      <w:r>
        <w:rPr>
          <w:szCs w:val="44"/>
        </w:rPr>
        <w:tab/>
        <w:t>проект</w:t>
      </w:r>
    </w:p>
    <w:p w:rsidR="007468B7" w:rsidRDefault="007468B7" w:rsidP="007400FF">
      <w:pPr>
        <w:pStyle w:val="1"/>
        <w:rPr>
          <w:szCs w:val="44"/>
        </w:rPr>
      </w:pPr>
    </w:p>
    <w:p w:rsidR="007400FF" w:rsidRPr="00360CF1" w:rsidRDefault="007400FF" w:rsidP="007400FF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7400FF" w:rsidRPr="00360CF1" w:rsidRDefault="007400FF" w:rsidP="007400FF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4696"/>
      </w:tblGrid>
      <w:tr w:rsidR="007400FF" w:rsidRPr="00A664E4" w:rsidTr="00CD6956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7400FF" w:rsidRPr="002F7EBD" w:rsidRDefault="002F7EBD" w:rsidP="00CD6956">
            <w:r>
              <w:t>о</w:t>
            </w:r>
            <w:r w:rsidR="007400FF" w:rsidRPr="002F7EBD">
              <w:t>т</w:t>
            </w:r>
            <w:r>
              <w:t>____________</w:t>
            </w:r>
            <w:r w:rsidR="007400FF" w:rsidRPr="002F7EBD">
              <w:t xml:space="preserve"> </w:t>
            </w:r>
          </w:p>
          <w:p w:rsidR="007400FF" w:rsidRPr="002F7EBD" w:rsidRDefault="007400FF" w:rsidP="00CD6956">
            <w:pPr>
              <w:rPr>
                <w:sz w:val="10"/>
                <w:szCs w:val="10"/>
              </w:rPr>
            </w:pPr>
          </w:p>
          <w:p w:rsidR="007400FF" w:rsidRPr="002F7EBD" w:rsidRDefault="007400FF" w:rsidP="00CD6956">
            <w:pPr>
              <w:rPr>
                <w:sz w:val="24"/>
                <w:szCs w:val="24"/>
              </w:rPr>
            </w:pPr>
            <w:r w:rsidRPr="002F7EBD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7400FF" w:rsidRPr="002F7EBD" w:rsidRDefault="007468B7" w:rsidP="007468B7">
            <w:pPr>
              <w:tabs>
                <w:tab w:val="left" w:pos="3123"/>
                <w:tab w:val="left" w:pos="3270"/>
              </w:tabs>
              <w:jc w:val="center"/>
            </w:pPr>
            <w:r w:rsidRPr="002F7EBD">
              <w:t xml:space="preserve">     </w:t>
            </w:r>
            <w:r w:rsidR="002F7EBD">
              <w:t xml:space="preserve">      </w:t>
            </w:r>
            <w:r w:rsidRPr="002F7EBD">
              <w:t xml:space="preserve">   №</w:t>
            </w:r>
            <w:r w:rsidR="007400FF" w:rsidRPr="002F7EBD">
              <w:t xml:space="preserve">  </w:t>
            </w:r>
            <w:r w:rsidR="002F7EBD">
              <w:t>_____</w:t>
            </w:r>
            <w:r w:rsidR="007400FF" w:rsidRPr="002F7EBD">
              <w:t xml:space="preserve">        </w:t>
            </w:r>
          </w:p>
        </w:tc>
      </w:tr>
    </w:tbl>
    <w:p w:rsidR="007400FF" w:rsidRPr="00A664E4" w:rsidRDefault="007400FF" w:rsidP="007400FF">
      <w:pPr>
        <w:adjustRightInd w:val="0"/>
        <w:jc w:val="both"/>
        <w:outlineLvl w:val="0"/>
        <w:rPr>
          <w:b/>
          <w:szCs w:val="20"/>
        </w:rPr>
      </w:pPr>
    </w:p>
    <w:p w:rsidR="007400FF" w:rsidRPr="00A664E4" w:rsidRDefault="007400FF" w:rsidP="007400FF">
      <w:pPr>
        <w:adjustRightInd w:val="0"/>
        <w:jc w:val="both"/>
        <w:outlineLvl w:val="0"/>
        <w:rPr>
          <w:b/>
          <w:szCs w:val="20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7400FF" w:rsidRPr="00A664E4" w:rsidTr="008D05B2">
        <w:tc>
          <w:tcPr>
            <w:tcW w:w="4361" w:type="dxa"/>
          </w:tcPr>
          <w:p w:rsidR="007400FF" w:rsidRPr="00A664E4" w:rsidRDefault="007468B7" w:rsidP="008D05B2">
            <w:pPr>
              <w:pStyle w:val="Default"/>
              <w:jc w:val="both"/>
              <w:rPr>
                <w:b/>
              </w:rPr>
            </w:pPr>
            <w:r w:rsidRPr="008D05B2">
              <w:rPr>
                <w:sz w:val="28"/>
                <w:szCs w:val="28"/>
              </w:rPr>
              <w:t xml:space="preserve">О внесении изменений в постановление администрации района от </w:t>
            </w:r>
            <w:r w:rsidR="008D05B2" w:rsidRPr="008D05B2">
              <w:rPr>
                <w:sz w:val="28"/>
                <w:szCs w:val="28"/>
              </w:rPr>
              <w:t>29.03.2024</w:t>
            </w:r>
            <w:r w:rsidRPr="008D05B2">
              <w:rPr>
                <w:sz w:val="28"/>
                <w:szCs w:val="28"/>
              </w:rPr>
              <w:t xml:space="preserve"> №</w:t>
            </w:r>
            <w:r w:rsidR="008D05B2" w:rsidRPr="008D05B2">
              <w:rPr>
                <w:sz w:val="28"/>
                <w:szCs w:val="28"/>
              </w:rPr>
              <w:t>393</w:t>
            </w:r>
            <w:r w:rsidRPr="008D05B2">
              <w:rPr>
                <w:sz w:val="28"/>
                <w:szCs w:val="28"/>
              </w:rPr>
              <w:t xml:space="preserve"> «</w:t>
            </w:r>
            <w:r w:rsidR="008D05B2" w:rsidRPr="008D05B2">
              <w:rPr>
                <w:sz w:val="28"/>
                <w:szCs w:val="28"/>
              </w:rPr>
              <w:t>Об утверждении Порядка принятия решений о признании безнадежной к взысканию задолженности по платежам в бюджет Нижневартовского района</w:t>
            </w:r>
            <w:r w:rsidRPr="008D05B2">
              <w:rPr>
                <w:sz w:val="28"/>
                <w:szCs w:val="28"/>
              </w:rPr>
              <w:t>»</w:t>
            </w:r>
          </w:p>
        </w:tc>
      </w:tr>
    </w:tbl>
    <w:p w:rsidR="008D05B2" w:rsidRDefault="008D05B2" w:rsidP="002F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EBD" w:rsidRDefault="002F7EBD" w:rsidP="002F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6A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942472">
          <w:rPr>
            <w:rFonts w:ascii="Times New Roman" w:hAnsi="Times New Roman" w:cs="Times New Roman"/>
            <w:sz w:val="28"/>
            <w:szCs w:val="28"/>
          </w:rPr>
          <w:t>стать</w:t>
        </w:r>
        <w:r w:rsidR="008D05B2">
          <w:rPr>
            <w:rFonts w:ascii="Times New Roman" w:hAnsi="Times New Roman" w:cs="Times New Roman"/>
            <w:sz w:val="28"/>
            <w:szCs w:val="28"/>
          </w:rPr>
          <w:t>ей</w:t>
        </w:r>
        <w:r w:rsidRPr="0094247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8D05B2">
        <w:rPr>
          <w:rFonts w:ascii="Times New Roman" w:hAnsi="Times New Roman" w:cs="Times New Roman"/>
          <w:sz w:val="28"/>
          <w:szCs w:val="28"/>
        </w:rPr>
        <w:t>47.2</w:t>
      </w:r>
      <w:r w:rsidRPr="00A206A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Федерации:</w:t>
      </w:r>
    </w:p>
    <w:p w:rsidR="00942472" w:rsidRPr="00A206A9" w:rsidRDefault="00942472" w:rsidP="002F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8B7" w:rsidRDefault="007468B7" w:rsidP="00942472">
      <w:pPr>
        <w:pStyle w:val="a4"/>
        <w:numPr>
          <w:ilvl w:val="0"/>
          <w:numId w:val="3"/>
        </w:numPr>
        <w:ind w:left="0" w:firstLine="540"/>
        <w:jc w:val="both"/>
      </w:pPr>
      <w:r>
        <w:t xml:space="preserve">Внести в постановление администрации района </w:t>
      </w:r>
      <w:r w:rsidR="008D05B2" w:rsidRPr="008D05B2">
        <w:t>от 29.03.2024 №393 «Об утверждении Порядка принятия решений о признании безнадежной к взысканию задолженности по платежам в бюджет Нижневартовского района»</w:t>
      </w:r>
      <w:r w:rsidR="007C4FA0">
        <w:t xml:space="preserve"> </w:t>
      </w:r>
      <w:r>
        <w:t>следующие изменения:</w:t>
      </w:r>
    </w:p>
    <w:p w:rsidR="00A664E4" w:rsidRDefault="00A664E4" w:rsidP="0031620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558C6" w:rsidRDefault="000558C6" w:rsidP="002836D6">
      <w:pPr>
        <w:pStyle w:val="a4"/>
        <w:numPr>
          <w:ilvl w:val="1"/>
          <w:numId w:val="3"/>
        </w:numPr>
        <w:autoSpaceDE w:val="0"/>
        <w:autoSpaceDN w:val="0"/>
        <w:adjustRightInd w:val="0"/>
        <w:ind w:left="851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пункте 2.1 раздела II:</w:t>
      </w:r>
    </w:p>
    <w:p w:rsidR="00F914CC" w:rsidRPr="000558C6" w:rsidRDefault="000558C6" w:rsidP="000558C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558C6">
        <w:rPr>
          <w:rFonts w:eastAsiaTheme="minorHAnsi"/>
          <w:lang w:eastAsia="en-US"/>
        </w:rPr>
        <w:t>1.1.</w:t>
      </w:r>
      <w:r w:rsidR="00FC5ECD">
        <w:rPr>
          <w:rFonts w:eastAsiaTheme="minorHAnsi"/>
          <w:lang w:eastAsia="en-US"/>
        </w:rPr>
        <w:t>1</w:t>
      </w:r>
      <w:r w:rsidRPr="000558C6">
        <w:rPr>
          <w:rFonts w:eastAsiaTheme="minorHAnsi"/>
          <w:lang w:eastAsia="en-US"/>
        </w:rPr>
        <w:t>. п</w:t>
      </w:r>
      <w:r w:rsidR="00F914CC" w:rsidRPr="000558C6">
        <w:rPr>
          <w:rFonts w:eastAsiaTheme="minorHAnsi"/>
          <w:lang w:eastAsia="en-US"/>
        </w:rPr>
        <w:t>одпункт «б» изложить в следующей редакции:</w:t>
      </w:r>
    </w:p>
    <w:p w:rsidR="00F914CC" w:rsidRDefault="00F914CC" w:rsidP="00F914CC">
      <w:pPr>
        <w:autoSpaceDE w:val="0"/>
        <w:autoSpaceDN w:val="0"/>
        <w:adjustRightInd w:val="0"/>
        <w:ind w:firstLine="56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«б) </w:t>
      </w:r>
      <w:r w:rsidRPr="00F914CC">
        <w:rPr>
          <w:rFonts w:eastAsiaTheme="minorHAnsi"/>
          <w:lang w:eastAsia="en-US"/>
        </w:rPr>
        <w:t xml:space="preserve">завершения процедуры банкротства гражданина, индивидуального предпринимателя в соответствии с Федеральным </w:t>
      </w:r>
      <w:hyperlink r:id="rId6" w:history="1">
        <w:r w:rsidRPr="00F914CC">
          <w:rPr>
            <w:rFonts w:eastAsiaTheme="minorHAnsi"/>
            <w:color w:val="0000FF"/>
            <w:lang w:eastAsia="en-US"/>
          </w:rPr>
          <w:t>законом</w:t>
        </w:r>
      </w:hyperlink>
      <w:r w:rsidRPr="00F914CC">
        <w:rPr>
          <w:rFonts w:eastAsiaTheme="minorHAnsi"/>
          <w:lang w:eastAsia="en-US"/>
        </w:rPr>
        <w:t xml:space="preserve">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  <w:r>
        <w:rPr>
          <w:rFonts w:eastAsiaTheme="minorHAnsi"/>
          <w:lang w:eastAsia="en-US"/>
        </w:rPr>
        <w:t>»;</w:t>
      </w:r>
    </w:p>
    <w:p w:rsidR="002836D6" w:rsidRPr="00FC5ECD" w:rsidRDefault="000558C6" w:rsidP="00FC5ECD">
      <w:pPr>
        <w:pStyle w:val="a4"/>
        <w:numPr>
          <w:ilvl w:val="2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C5ECD">
        <w:rPr>
          <w:rFonts w:eastAsiaTheme="minorHAnsi"/>
          <w:lang w:eastAsia="en-US"/>
        </w:rPr>
        <w:t>п</w:t>
      </w:r>
      <w:r w:rsidR="002836D6" w:rsidRPr="00FC5ECD">
        <w:rPr>
          <w:rFonts w:eastAsiaTheme="minorHAnsi"/>
          <w:lang w:eastAsia="en-US"/>
        </w:rPr>
        <w:t xml:space="preserve">одпункт «в» </w:t>
      </w:r>
      <w:r w:rsidR="00845477">
        <w:rPr>
          <w:rFonts w:eastAsiaTheme="minorHAnsi"/>
          <w:lang w:eastAsia="en-US"/>
        </w:rPr>
        <w:t>признать утратившим силу</w:t>
      </w:r>
      <w:r w:rsidR="002836D6" w:rsidRPr="00FC5ECD">
        <w:rPr>
          <w:rFonts w:eastAsiaTheme="minorHAnsi"/>
          <w:lang w:eastAsia="en-US"/>
        </w:rPr>
        <w:t>;</w:t>
      </w:r>
    </w:p>
    <w:p w:rsidR="002836D6" w:rsidRPr="000558C6" w:rsidRDefault="000558C6" w:rsidP="000558C6">
      <w:pPr>
        <w:pStyle w:val="a4"/>
        <w:numPr>
          <w:ilvl w:val="2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2836D6" w:rsidRPr="000558C6">
        <w:rPr>
          <w:rFonts w:eastAsiaTheme="minorHAnsi"/>
          <w:lang w:eastAsia="en-US"/>
        </w:rPr>
        <w:t>одпункты «д» и «е» изложить в следующей редакции:</w:t>
      </w:r>
    </w:p>
    <w:p w:rsidR="002836D6" w:rsidRPr="002836D6" w:rsidRDefault="002836D6" w:rsidP="002836D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«д) </w:t>
      </w:r>
      <w:r w:rsidRPr="002836D6">
        <w:rPr>
          <w:rFonts w:eastAsiaTheme="minorHAnsi"/>
          <w:lang w:eastAsia="en-US"/>
        </w:rPr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2836D6" w:rsidRPr="002836D6" w:rsidRDefault="002836D6" w:rsidP="002836D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е) </w:t>
      </w:r>
      <w:r w:rsidRPr="002836D6">
        <w:rPr>
          <w:rFonts w:eastAsiaTheme="minorHAnsi"/>
          <w:lang w:eastAsia="en-US"/>
        </w:rPr>
        <w:t xml:space="preserve">вынесения судебным приставом-исполнителем постановления об окончании исполнительного производства при возврате взыскателю </w:t>
      </w:r>
      <w:r w:rsidRPr="002836D6">
        <w:rPr>
          <w:rFonts w:eastAsiaTheme="minorHAnsi"/>
          <w:lang w:eastAsia="en-US"/>
        </w:rPr>
        <w:lastRenderedPageBreak/>
        <w:t xml:space="preserve">исполнительного документа по основанию, предусмотренному </w:t>
      </w:r>
      <w:hyperlink r:id="rId7" w:history="1">
        <w:r w:rsidRPr="002836D6">
          <w:rPr>
            <w:rFonts w:eastAsiaTheme="minorHAnsi"/>
            <w:color w:val="0000FF"/>
            <w:lang w:eastAsia="en-US"/>
          </w:rPr>
          <w:t>пунктом 3</w:t>
        </w:r>
      </w:hyperlink>
      <w:r w:rsidRPr="002836D6">
        <w:rPr>
          <w:rFonts w:eastAsiaTheme="minorHAnsi"/>
          <w:lang w:eastAsia="en-US"/>
        </w:rPr>
        <w:t xml:space="preserve"> или </w:t>
      </w:r>
      <w:hyperlink r:id="rId8" w:history="1">
        <w:r w:rsidRPr="002836D6">
          <w:rPr>
            <w:rFonts w:eastAsiaTheme="minorHAnsi"/>
            <w:color w:val="0000FF"/>
            <w:lang w:eastAsia="en-US"/>
          </w:rPr>
          <w:t>4 части 1 статьи 46</w:t>
        </w:r>
      </w:hyperlink>
      <w:r w:rsidRPr="002836D6">
        <w:rPr>
          <w:rFonts w:eastAsiaTheme="minorHAnsi"/>
          <w:lang w:eastAsia="en-US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  <w:r w:rsidR="000558C6">
        <w:rPr>
          <w:rFonts w:eastAsiaTheme="minorHAnsi"/>
          <w:lang w:eastAsia="en-US"/>
        </w:rPr>
        <w:t>»;</w:t>
      </w:r>
    </w:p>
    <w:p w:rsidR="002836D6" w:rsidRPr="000558C6" w:rsidRDefault="000558C6" w:rsidP="000558C6">
      <w:pPr>
        <w:pStyle w:val="a4"/>
        <w:numPr>
          <w:ilvl w:val="2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</w:t>
      </w:r>
      <w:r w:rsidRPr="000558C6">
        <w:rPr>
          <w:rFonts w:eastAsiaTheme="minorHAnsi"/>
          <w:lang w:eastAsia="en-US"/>
        </w:rPr>
        <w:t>ополнить подпунктом «з» следующего содержания:</w:t>
      </w:r>
    </w:p>
    <w:p w:rsidR="000558C6" w:rsidRDefault="000558C6" w:rsidP="000558C6">
      <w:pPr>
        <w:autoSpaceDE w:val="0"/>
        <w:autoSpaceDN w:val="0"/>
        <w:adjustRightInd w:val="0"/>
        <w:ind w:firstLine="56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«з)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банкротстве;».</w:t>
      </w:r>
    </w:p>
    <w:p w:rsidR="000558C6" w:rsidRDefault="000558C6" w:rsidP="000558C6">
      <w:pPr>
        <w:autoSpaceDE w:val="0"/>
        <w:autoSpaceDN w:val="0"/>
        <w:adjustRightInd w:val="0"/>
        <w:ind w:firstLine="568"/>
        <w:jc w:val="both"/>
        <w:rPr>
          <w:rFonts w:eastAsiaTheme="minorHAnsi"/>
          <w:lang w:eastAsia="en-US"/>
        </w:rPr>
      </w:pPr>
    </w:p>
    <w:p w:rsidR="00F3044A" w:rsidRPr="009E6E31" w:rsidRDefault="00F3044A" w:rsidP="009E6E31">
      <w:pPr>
        <w:pStyle w:val="a4"/>
        <w:numPr>
          <w:ilvl w:val="1"/>
          <w:numId w:val="10"/>
        </w:numPr>
        <w:autoSpaceDE w:val="0"/>
        <w:autoSpaceDN w:val="0"/>
        <w:adjustRightInd w:val="0"/>
        <w:ind w:left="1287"/>
        <w:jc w:val="both"/>
        <w:rPr>
          <w:rFonts w:eastAsiaTheme="minorHAnsi"/>
          <w:lang w:eastAsia="en-US"/>
        </w:rPr>
      </w:pPr>
      <w:r w:rsidRPr="009E6E31">
        <w:rPr>
          <w:rFonts w:eastAsiaTheme="minorHAnsi"/>
          <w:lang w:eastAsia="en-US"/>
        </w:rPr>
        <w:t>В пункте 3.1.3 раздела II</w:t>
      </w:r>
      <w:r w:rsidRPr="009E6E31">
        <w:rPr>
          <w:rFonts w:eastAsiaTheme="minorHAnsi"/>
          <w:lang w:val="en-US" w:eastAsia="en-US"/>
        </w:rPr>
        <w:t>I</w:t>
      </w:r>
      <w:r w:rsidRPr="009E6E31">
        <w:rPr>
          <w:rFonts w:eastAsiaTheme="minorHAnsi"/>
          <w:lang w:eastAsia="en-US"/>
        </w:rPr>
        <w:t>:</w:t>
      </w:r>
    </w:p>
    <w:p w:rsidR="008079BB" w:rsidRPr="00B569B3" w:rsidRDefault="009E6E31" w:rsidP="00B569B3">
      <w:pPr>
        <w:pStyle w:val="a4"/>
        <w:numPr>
          <w:ilvl w:val="2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</w:t>
      </w:r>
      <w:r w:rsidR="001D13FA" w:rsidRPr="00B569B3">
        <w:rPr>
          <w:rFonts w:eastAsiaTheme="minorHAnsi"/>
          <w:lang w:eastAsia="en-US"/>
        </w:rPr>
        <w:t xml:space="preserve">пункт 3.1.3.2 </w:t>
      </w:r>
      <w:r w:rsidR="008079BB" w:rsidRPr="00B569B3">
        <w:rPr>
          <w:rFonts w:eastAsiaTheme="minorHAnsi"/>
          <w:lang w:eastAsia="en-US"/>
        </w:rPr>
        <w:t>изложить в следующей редакции:</w:t>
      </w:r>
    </w:p>
    <w:p w:rsidR="008079BB" w:rsidRPr="008079BB" w:rsidRDefault="008079BB" w:rsidP="008079B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>
        <w:t>3.1.3.2. В случае, предусмотренном подпунктом «б» пункта 2.1 раздела II настоящего Порядка:</w:t>
      </w:r>
    </w:p>
    <w:p w:rsidR="008079BB" w:rsidRDefault="008079BB" w:rsidP="008079BB">
      <w:pPr>
        <w:autoSpaceDE w:val="0"/>
        <w:autoSpaceDN w:val="0"/>
        <w:adjustRightInd w:val="0"/>
        <w:ind w:firstLine="566"/>
        <w:jc w:val="both"/>
      </w:pPr>
      <w:r>
        <w:t>судебный акт о завершении конкурсного производства или завершении реализации имущества гражданина ‒ плательщика платежей в бюджет, являвшегося индивидуальным предпринимателем, а также выписка из Единого государственного реестра индивидуальных предпринимателей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(банкротом).</w:t>
      </w:r>
    </w:p>
    <w:p w:rsidR="008079BB" w:rsidRPr="008079BB" w:rsidRDefault="008079BB" w:rsidP="008079BB">
      <w:pPr>
        <w:autoSpaceDE w:val="0"/>
        <w:autoSpaceDN w:val="0"/>
        <w:adjustRightInd w:val="0"/>
        <w:ind w:firstLine="566"/>
        <w:jc w:val="both"/>
        <w:rPr>
          <w:rFonts w:eastAsiaTheme="minorHAnsi"/>
          <w:lang w:eastAsia="en-US"/>
        </w:rPr>
      </w:pPr>
      <w:r>
        <w:t>судебный акт о завершении конкурсного производства или завершении реализации имущества гражданина ‒ плательщика платежей в бюджет.»;</w:t>
      </w:r>
    </w:p>
    <w:p w:rsidR="008079BB" w:rsidRPr="00FC5ECD" w:rsidRDefault="009E6E31" w:rsidP="00B569B3">
      <w:pPr>
        <w:pStyle w:val="a4"/>
        <w:numPr>
          <w:ilvl w:val="2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</w:t>
      </w:r>
      <w:r w:rsidR="001D13FA" w:rsidRPr="00F3044A">
        <w:rPr>
          <w:rFonts w:eastAsiaTheme="minorHAnsi"/>
          <w:lang w:eastAsia="en-US"/>
        </w:rPr>
        <w:t xml:space="preserve">пункта 3.1.3.3 </w:t>
      </w:r>
      <w:r w:rsidR="008079BB">
        <w:rPr>
          <w:rFonts w:eastAsiaTheme="minorHAnsi"/>
          <w:lang w:eastAsia="en-US"/>
        </w:rPr>
        <w:t>признать утратившим силу</w:t>
      </w:r>
      <w:r w:rsidR="008079BB" w:rsidRPr="00FC5ECD">
        <w:rPr>
          <w:rFonts w:eastAsiaTheme="minorHAnsi"/>
          <w:lang w:eastAsia="en-US"/>
        </w:rPr>
        <w:t>;</w:t>
      </w:r>
    </w:p>
    <w:p w:rsidR="001D13FA" w:rsidRPr="00B569B3" w:rsidRDefault="00F3044A" w:rsidP="0036282A">
      <w:pPr>
        <w:pStyle w:val="a4"/>
        <w:numPr>
          <w:ilvl w:val="2"/>
          <w:numId w:val="10"/>
        </w:numPr>
        <w:autoSpaceDE w:val="0"/>
        <w:autoSpaceDN w:val="0"/>
        <w:adjustRightInd w:val="0"/>
        <w:ind w:left="1287"/>
        <w:jc w:val="both"/>
        <w:rPr>
          <w:rFonts w:eastAsiaTheme="minorHAnsi"/>
          <w:lang w:eastAsia="en-US"/>
        </w:rPr>
      </w:pPr>
      <w:r w:rsidRPr="00B569B3">
        <w:rPr>
          <w:rFonts w:eastAsiaTheme="minorHAnsi"/>
          <w:lang w:eastAsia="en-US"/>
        </w:rPr>
        <w:t xml:space="preserve">дополнить </w:t>
      </w:r>
      <w:r w:rsidR="009E6E31">
        <w:rPr>
          <w:rFonts w:eastAsiaTheme="minorHAnsi"/>
          <w:lang w:eastAsia="en-US"/>
        </w:rPr>
        <w:t>под</w:t>
      </w:r>
      <w:r w:rsidRPr="00B569B3">
        <w:rPr>
          <w:rFonts w:eastAsiaTheme="minorHAnsi"/>
          <w:lang w:eastAsia="en-US"/>
        </w:rPr>
        <w:t>пунктом 3.1.3.9 следующего содержания:</w:t>
      </w:r>
    </w:p>
    <w:p w:rsidR="00F3044A" w:rsidRDefault="00F3044A" w:rsidP="00B569B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«3.1.3.9. В случае, предусмотренном пунктом «</w:t>
      </w:r>
      <w:r w:rsidR="00024D72">
        <w:rPr>
          <w:rFonts w:eastAsiaTheme="minorHAnsi"/>
          <w:lang w:eastAsia="en-US"/>
        </w:rPr>
        <w:t>з</w:t>
      </w:r>
      <w:r>
        <w:rPr>
          <w:rFonts w:eastAsiaTheme="minorHAnsi"/>
          <w:lang w:eastAsia="en-US"/>
        </w:rPr>
        <w:t xml:space="preserve">» пункта 2.1 раздела </w:t>
      </w:r>
      <w:r>
        <w:rPr>
          <w:rFonts w:eastAsiaTheme="minorHAnsi"/>
          <w:lang w:val="en-US" w:eastAsia="en-US"/>
        </w:rPr>
        <w:t>II</w:t>
      </w:r>
      <w:r>
        <w:rPr>
          <w:rFonts w:eastAsiaTheme="minorHAnsi"/>
          <w:lang w:eastAsia="en-US"/>
        </w:rPr>
        <w:t xml:space="preserve"> настоящего Порядка:</w:t>
      </w:r>
    </w:p>
    <w:p w:rsidR="00F3044A" w:rsidRPr="00F3044A" w:rsidRDefault="00847C56" w:rsidP="009E6E3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</w:t>
      </w:r>
      <w:r w:rsidR="00F3044A">
        <w:rPr>
          <w:rFonts w:eastAsiaTheme="minorHAnsi"/>
          <w:lang w:eastAsia="en-US"/>
        </w:rPr>
        <w:t>удебный акт о</w:t>
      </w:r>
      <w:r w:rsidR="00F3044A" w:rsidRPr="00F3044A">
        <w:rPr>
          <w:rFonts w:eastAsiaTheme="minorHAnsi"/>
          <w:lang w:eastAsia="en-US"/>
        </w:rPr>
        <w:t xml:space="preserve"> </w:t>
      </w:r>
      <w:r w:rsidR="00F3044A">
        <w:rPr>
          <w:rFonts w:eastAsiaTheme="minorHAnsi"/>
          <w:lang w:eastAsia="en-US"/>
        </w:rPr>
        <w:t>возвращении заявления о признании должника банкротом или прекращении производства по делу о банкротстве</w:t>
      </w:r>
      <w:r>
        <w:rPr>
          <w:rFonts w:eastAsiaTheme="minorHAnsi"/>
          <w:lang w:eastAsia="en-US"/>
        </w:rPr>
        <w:t>.»</w:t>
      </w:r>
    </w:p>
    <w:p w:rsidR="009E6E31" w:rsidRDefault="009E6E31" w:rsidP="009E6E3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9E6E31" w:rsidRDefault="009E6E31" w:rsidP="0036282A">
      <w:pPr>
        <w:autoSpaceDE w:val="0"/>
        <w:autoSpaceDN w:val="0"/>
        <w:adjustRightInd w:val="0"/>
        <w:ind w:firstLine="708"/>
        <w:jc w:val="both"/>
      </w:pPr>
      <w:bookmarkStart w:id="0" w:name="_GoBack"/>
      <w:bookmarkEnd w:id="0"/>
      <w:r>
        <w:rPr>
          <w:rFonts w:eastAsiaTheme="minorHAnsi"/>
          <w:lang w:eastAsia="en-US"/>
        </w:rPr>
        <w:t>2.</w:t>
      </w:r>
      <w:r>
        <w:rPr>
          <w:rFonts w:eastAsiaTheme="minorHAnsi"/>
          <w:lang w:eastAsia="en-US"/>
        </w:rPr>
        <w:tab/>
      </w:r>
      <w:r>
        <w:t xml:space="preserve">Отделу делопроизводства,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самоуправления: </w:t>
      </w:r>
    </w:p>
    <w:p w:rsidR="009E6E31" w:rsidRDefault="009E6E31" w:rsidP="009E6E31">
      <w:pPr>
        <w:autoSpaceDE w:val="0"/>
        <w:autoSpaceDN w:val="0"/>
        <w:adjustRightInd w:val="0"/>
        <w:ind w:firstLine="708"/>
        <w:jc w:val="both"/>
      </w:pPr>
      <w:r>
        <w:t xml:space="preserve">разместить постановление на официальном веб-сайте администрации района: </w:t>
      </w:r>
      <w:hyperlink r:id="rId9" w:history="1">
        <w:r w:rsidRPr="007A2771">
          <w:rPr>
            <w:rStyle w:val="a7"/>
          </w:rPr>
          <w:t>www.nvraion.ru</w:t>
        </w:r>
      </w:hyperlink>
      <w:r>
        <w:t>;</w:t>
      </w:r>
    </w:p>
    <w:p w:rsidR="000558C6" w:rsidRDefault="009E6E31" w:rsidP="009E6E31">
      <w:pPr>
        <w:autoSpaceDE w:val="0"/>
        <w:autoSpaceDN w:val="0"/>
        <w:adjustRightInd w:val="0"/>
        <w:ind w:firstLine="708"/>
        <w:jc w:val="both"/>
      </w:pPr>
      <w:r>
        <w:t>опубликовать постановление в приложении «Официальный бюллетень» к районной газете «Новости Приобья».</w:t>
      </w:r>
    </w:p>
    <w:p w:rsidR="009E6E31" w:rsidRDefault="009E6E31" w:rsidP="009E6E31">
      <w:pPr>
        <w:autoSpaceDE w:val="0"/>
        <w:autoSpaceDN w:val="0"/>
        <w:adjustRightInd w:val="0"/>
        <w:ind w:firstLine="708"/>
        <w:jc w:val="both"/>
      </w:pPr>
    </w:p>
    <w:p w:rsidR="009E6E31" w:rsidRDefault="009E6E31" w:rsidP="009E6E31">
      <w:pPr>
        <w:autoSpaceDE w:val="0"/>
        <w:autoSpaceDN w:val="0"/>
        <w:adjustRightInd w:val="0"/>
        <w:ind w:firstLine="708"/>
        <w:jc w:val="both"/>
      </w:pPr>
      <w:r>
        <w:t xml:space="preserve">3. </w:t>
      </w:r>
      <w:r>
        <w:t>Постановление вступает в силу после его официального опубликования (обнародования).</w:t>
      </w:r>
    </w:p>
    <w:p w:rsidR="009E6E31" w:rsidRDefault="009E6E31" w:rsidP="009E6E31">
      <w:pPr>
        <w:autoSpaceDE w:val="0"/>
        <w:autoSpaceDN w:val="0"/>
        <w:adjustRightInd w:val="0"/>
        <w:ind w:firstLine="708"/>
        <w:jc w:val="both"/>
      </w:pPr>
    </w:p>
    <w:p w:rsidR="007C4FA0" w:rsidRDefault="0036282A" w:rsidP="009E6E31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4. </w:t>
      </w:r>
      <w:r w:rsidR="007C4FA0">
        <w:t xml:space="preserve">Контроль за выполнением </w:t>
      </w:r>
      <w:r w:rsidR="00470F65">
        <w:t>постановления</w:t>
      </w:r>
      <w:r w:rsidR="007C4FA0">
        <w:t xml:space="preserve"> возложить на заместителя главы района по экономике и финансам Т.А. Колокольцеву. </w:t>
      </w:r>
    </w:p>
    <w:p w:rsidR="007C4FA0" w:rsidRDefault="007C4FA0" w:rsidP="007C4FA0">
      <w:pPr>
        <w:pStyle w:val="a4"/>
        <w:widowControl w:val="0"/>
        <w:tabs>
          <w:tab w:val="left" w:pos="567"/>
        </w:tabs>
        <w:ind w:left="0"/>
      </w:pPr>
    </w:p>
    <w:p w:rsidR="007C4FA0" w:rsidRDefault="007C4FA0" w:rsidP="007C4FA0">
      <w:pPr>
        <w:pStyle w:val="a4"/>
        <w:widowControl w:val="0"/>
        <w:tabs>
          <w:tab w:val="left" w:pos="567"/>
        </w:tabs>
        <w:ind w:left="0"/>
      </w:pPr>
    </w:p>
    <w:p w:rsidR="007C4FA0" w:rsidRDefault="007C4FA0" w:rsidP="007C4FA0">
      <w:pPr>
        <w:pStyle w:val="a4"/>
        <w:widowControl w:val="0"/>
        <w:tabs>
          <w:tab w:val="left" w:pos="567"/>
        </w:tabs>
        <w:ind w:left="0"/>
      </w:pPr>
    </w:p>
    <w:p w:rsidR="007C4FA0" w:rsidRPr="00812EDE" w:rsidRDefault="007C4FA0" w:rsidP="007C4FA0">
      <w:pPr>
        <w:jc w:val="both"/>
      </w:pPr>
      <w:r>
        <w:t>Г</w:t>
      </w:r>
      <w:r w:rsidRPr="00812EDE">
        <w:t>лав</w:t>
      </w:r>
      <w:r>
        <w:t>а</w:t>
      </w:r>
      <w:r w:rsidRPr="00812EDE">
        <w:t xml:space="preserve"> района                                                                       </w:t>
      </w:r>
      <w:r>
        <w:t xml:space="preserve">  </w:t>
      </w:r>
      <w:r w:rsidRPr="00812EDE">
        <w:t xml:space="preserve">   </w:t>
      </w:r>
      <w:r w:rsidR="00470F65">
        <w:t xml:space="preserve"> </w:t>
      </w:r>
      <w:r w:rsidRPr="00812EDE">
        <w:t xml:space="preserve">  </w:t>
      </w:r>
      <w:r>
        <w:t>Б.А. Саломатин</w:t>
      </w:r>
    </w:p>
    <w:p w:rsidR="007C4FA0" w:rsidRPr="00812EDE" w:rsidRDefault="007C4FA0" w:rsidP="007C4FA0">
      <w:pPr>
        <w:rPr>
          <w:bCs/>
          <w:szCs w:val="24"/>
          <w:lang w:eastAsia="en-US"/>
        </w:rPr>
      </w:pPr>
    </w:p>
    <w:p w:rsidR="007C4FA0" w:rsidRDefault="007C4FA0" w:rsidP="007C4FA0">
      <w:pPr>
        <w:widowControl w:val="0"/>
        <w:jc w:val="both"/>
      </w:pPr>
    </w:p>
    <w:p w:rsidR="007C4FA0" w:rsidRDefault="007C4FA0" w:rsidP="007C4FA0">
      <w:pPr>
        <w:pStyle w:val="a4"/>
        <w:widowControl w:val="0"/>
        <w:tabs>
          <w:tab w:val="left" w:pos="567"/>
        </w:tabs>
        <w:ind w:left="0"/>
      </w:pPr>
    </w:p>
    <w:p w:rsidR="007C4FA0" w:rsidRDefault="007C4FA0" w:rsidP="007C4FA0">
      <w:pPr>
        <w:widowControl w:val="0"/>
        <w:tabs>
          <w:tab w:val="left" w:pos="567"/>
        </w:tabs>
        <w:ind w:firstLine="709"/>
        <w:jc w:val="both"/>
      </w:pPr>
    </w:p>
    <w:p w:rsidR="00205896" w:rsidRDefault="00205896" w:rsidP="00631F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205896" w:rsidSect="00AA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83FC7"/>
    <w:multiLevelType w:val="multilevel"/>
    <w:tmpl w:val="CF44DA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09ED6D57"/>
    <w:multiLevelType w:val="multilevel"/>
    <w:tmpl w:val="DEE6C5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0D505BA4"/>
    <w:multiLevelType w:val="multilevel"/>
    <w:tmpl w:val="B1244C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3">
    <w:nsid w:val="1FCB61F0"/>
    <w:multiLevelType w:val="multilevel"/>
    <w:tmpl w:val="25906572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4">
    <w:nsid w:val="235C37DD"/>
    <w:multiLevelType w:val="multilevel"/>
    <w:tmpl w:val="337C864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5">
    <w:nsid w:val="2AFB17FC"/>
    <w:multiLevelType w:val="hybridMultilevel"/>
    <w:tmpl w:val="98268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D2ED0"/>
    <w:multiLevelType w:val="multilevel"/>
    <w:tmpl w:val="EEE8EEA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36632112"/>
    <w:multiLevelType w:val="multilevel"/>
    <w:tmpl w:val="B4E66F8C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8">
    <w:nsid w:val="46D46682"/>
    <w:multiLevelType w:val="multilevel"/>
    <w:tmpl w:val="BFAA699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9">
    <w:nsid w:val="54F624FE"/>
    <w:multiLevelType w:val="multilevel"/>
    <w:tmpl w:val="A696626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61D"/>
    <w:rsid w:val="00010F25"/>
    <w:rsid w:val="00024D72"/>
    <w:rsid w:val="000558C6"/>
    <w:rsid w:val="0011289F"/>
    <w:rsid w:val="001D13FA"/>
    <w:rsid w:val="001E7BE6"/>
    <w:rsid w:val="00205896"/>
    <w:rsid w:val="0021461D"/>
    <w:rsid w:val="00241B71"/>
    <w:rsid w:val="002836D6"/>
    <w:rsid w:val="002F0228"/>
    <w:rsid w:val="002F7EBD"/>
    <w:rsid w:val="00316208"/>
    <w:rsid w:val="0036282A"/>
    <w:rsid w:val="003663F4"/>
    <w:rsid w:val="003F16EF"/>
    <w:rsid w:val="00470F65"/>
    <w:rsid w:val="00485657"/>
    <w:rsid w:val="004A6B4F"/>
    <w:rsid w:val="005268A5"/>
    <w:rsid w:val="005B285F"/>
    <w:rsid w:val="005F0998"/>
    <w:rsid w:val="00631FCC"/>
    <w:rsid w:val="0069206F"/>
    <w:rsid w:val="006E50CA"/>
    <w:rsid w:val="007400FF"/>
    <w:rsid w:val="007468B7"/>
    <w:rsid w:val="00762BE9"/>
    <w:rsid w:val="00777DE3"/>
    <w:rsid w:val="007C4FA0"/>
    <w:rsid w:val="0080705C"/>
    <w:rsid w:val="008079BB"/>
    <w:rsid w:val="00845477"/>
    <w:rsid w:val="00847C56"/>
    <w:rsid w:val="008928F3"/>
    <w:rsid w:val="00894667"/>
    <w:rsid w:val="008C2EB1"/>
    <w:rsid w:val="008D05B2"/>
    <w:rsid w:val="00921D69"/>
    <w:rsid w:val="00942472"/>
    <w:rsid w:val="00983327"/>
    <w:rsid w:val="009E6E31"/>
    <w:rsid w:val="00A664E4"/>
    <w:rsid w:val="00AA08F8"/>
    <w:rsid w:val="00AB7C6C"/>
    <w:rsid w:val="00B55EF8"/>
    <w:rsid w:val="00B569B3"/>
    <w:rsid w:val="00BC22A5"/>
    <w:rsid w:val="00BD0F2E"/>
    <w:rsid w:val="00C937A5"/>
    <w:rsid w:val="00CE4450"/>
    <w:rsid w:val="00F01A35"/>
    <w:rsid w:val="00F3044A"/>
    <w:rsid w:val="00F84A82"/>
    <w:rsid w:val="00F914CC"/>
    <w:rsid w:val="00FC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6270A-0A4B-4781-8050-060AC406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2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400FF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058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58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400FF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table" w:customStyle="1" w:styleId="5">
    <w:name w:val="Сетка таблицы5"/>
    <w:basedOn w:val="a1"/>
    <w:next w:val="a3"/>
    <w:uiPriority w:val="59"/>
    <w:rsid w:val="007400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40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01A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4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64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2F7EBD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8D05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9E6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2&amp;dst=9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92&amp;dst=1003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7380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1EC43D0317D3070362DE876ABBC76802655F047E70EB094C4796C6050EA9537C00CCD361E163230595E49F8754DBB82DE12AD1ADA2ECEVA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v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Кокотеева Светлана Леонидовна</dc:creator>
  <cp:keywords/>
  <dc:description/>
  <cp:lastModifiedBy>Немченко Анна Владимировна</cp:lastModifiedBy>
  <cp:revision>38</cp:revision>
  <cp:lastPrinted>2022-06-07T09:22:00Z</cp:lastPrinted>
  <dcterms:created xsi:type="dcterms:W3CDTF">2022-06-07T06:23:00Z</dcterms:created>
  <dcterms:modified xsi:type="dcterms:W3CDTF">2024-08-12T07:40:00Z</dcterms:modified>
</cp:coreProperties>
</file>